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skomponować swoje posiłki, żeby wykluczyć z nich gluten? Dieta bezglutenowa Warszawa jest więc idealnym rozwiązaniem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Gluten to umowna nazwa białek roślinnych występujących w niektórych zbożach, konkretnie są to frakcje prolamin i glutelin. Choroby związane z glutenem dzielimy na: celiakię, alergię na pszenicę i nieceliakalną nadwrażliwość na gluten. W przypadku alergii przyczyną jest udział mechanizmów immunologicznych, natomiast wszystkie pozostałe reakcje są określane mianem nadwrażliwości pokarmowej lub nietolerancji pokarmowej. Wówczas konieczne jest wprowadzenie odpowiedniej diety, takiej jak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bezglutenowa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naszą dietę bezglutenową?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żyjemy w ciągłym biegu i wielu nas nie ma czasu na gotowanie posiłków. Problem ten staje się tym poważniejszy, gdy musisz dbać o to, aby w Twoich posiłkach nie pojawił się wszechobecny gluten. Oczywiście mamy na to niezawodny sposób - </w:t>
      </w:r>
      <w:r>
        <w:rPr>
          <w:rFonts w:ascii="calibri" w:hAnsi="calibri" w:eastAsia="calibri" w:cs="calibri"/>
          <w:sz w:val="24"/>
          <w:szCs w:val="24"/>
          <w:b/>
        </w:rPr>
        <w:t xml:space="preserve">dieta bezglutenowa Warszawa</w:t>
      </w:r>
      <w:r>
        <w:rPr>
          <w:rFonts w:ascii="calibri" w:hAnsi="calibri" w:eastAsia="calibri" w:cs="calibri"/>
          <w:sz w:val="24"/>
          <w:szCs w:val="24"/>
        </w:rPr>
        <w:t xml:space="preserve"> od Get Fit rozwiąże wszystkie Twoje zmartwienia związane z przygotowaniem posiłków. Eliminujemy wszystkie produkty z zawartością żyta, jęczmienia i pszenicy. Jednocześnie tworzymy urozmaicony jadłospis z wieloma oryginalnymi potrawami, których z pewnością nie przygotowujesz samodzielnie na co dzień. Posiłki dowozimy codziennie rano, od razu przygotowane i podpisane na cały dzień, nie musisz więc spędzać godzin w kuchni i na zakupach, sprawdzając skład każdego produktu. Zaoszczędź swój czas, nerwy i pieniądze i zamów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dietę bezglutenową 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dieta-bezgluten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2026-04-04T14:43:48+02:00</dcterms:created>
  <dcterms:modified xsi:type="dcterms:W3CDTF">2026-04-04T14:43:48+02:00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